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34B" w:rsidRPr="00164D48" w:rsidRDefault="00B9134B" w:rsidP="00B9134B">
      <w:pPr>
        <w:pStyle w:val="a3"/>
        <w:jc w:val="center"/>
        <w:rPr>
          <w:b/>
        </w:rPr>
      </w:pPr>
      <w:r w:rsidRPr="00164D48">
        <w:rPr>
          <w:b/>
        </w:rPr>
        <w:t>П</w:t>
      </w:r>
      <w:r>
        <w:rPr>
          <w:b/>
        </w:rPr>
        <w:t>АСПОРТ</w:t>
      </w:r>
    </w:p>
    <w:p w:rsidR="00B9134B" w:rsidRPr="00164D48" w:rsidRDefault="00B9134B" w:rsidP="00B9134B">
      <w:pPr>
        <w:pStyle w:val="a3"/>
        <w:jc w:val="center"/>
        <w:rPr>
          <w:b/>
        </w:rPr>
      </w:pPr>
      <w:r>
        <w:rPr>
          <w:b/>
        </w:rPr>
        <w:t>МУНИЦИПАЛЬНОЙ ПРОГРАММЫ «П</w:t>
      </w:r>
      <w:r w:rsidRPr="00164D48">
        <w:rPr>
          <w:b/>
        </w:rPr>
        <w:t>ОВЫШЕНИЕ ЭФФЕКТИВНОСТИ УПРАВЛЕНИЯ ФИНАНСАМИ В КУРСКОМ РАЙОНЕ КУРСКОЙ ОБЛАСТИ»</w:t>
      </w:r>
    </w:p>
    <w:p w:rsidR="00B9134B" w:rsidRPr="00164D48" w:rsidRDefault="00B9134B" w:rsidP="00B9134B"/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5"/>
        <w:gridCol w:w="7263"/>
      </w:tblGrid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Курского района Курской области 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51769">
              <w:rPr>
                <w:sz w:val="28"/>
                <w:szCs w:val="28"/>
              </w:rPr>
              <w:t>тсутствуют</w:t>
            </w:r>
          </w:p>
        </w:tc>
      </w:tr>
      <w:tr w:rsidR="00B9134B" w:rsidTr="00C327FB">
        <w:trPr>
          <w:trHeight w:val="165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Pr="00860FAD" w:rsidRDefault="00B9134B" w:rsidP="00C327FB">
            <w:pPr>
              <w:pStyle w:val="7"/>
              <w:spacing w:before="0" w:line="240" w:lineRule="auto"/>
              <w:ind w:left="20" w:firstLine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</w:t>
            </w:r>
            <w:r w:rsidRPr="00860FAD">
              <w:rPr>
                <w:sz w:val="28"/>
                <w:szCs w:val="28"/>
              </w:rPr>
              <w:t>Управление муниципальным долгом К</w:t>
            </w:r>
            <w:r>
              <w:rPr>
                <w:sz w:val="28"/>
                <w:szCs w:val="28"/>
              </w:rPr>
              <w:t>урского района Курской области»</w:t>
            </w:r>
            <w:r w:rsidRPr="00860FAD">
              <w:rPr>
                <w:sz w:val="28"/>
                <w:szCs w:val="28"/>
              </w:rPr>
              <w:t>;</w:t>
            </w:r>
          </w:p>
          <w:p w:rsidR="00B9134B" w:rsidRPr="00860FAD" w:rsidRDefault="00B9134B" w:rsidP="00C327FB">
            <w:pPr>
              <w:pStyle w:val="7"/>
              <w:spacing w:before="0" w:line="240" w:lineRule="auto"/>
              <w:ind w:left="20" w:firstLine="20"/>
              <w:rPr>
                <w:sz w:val="28"/>
                <w:szCs w:val="28"/>
              </w:rPr>
            </w:pPr>
          </w:p>
          <w:p w:rsidR="00B9134B" w:rsidRDefault="00B9134B" w:rsidP="00C327FB">
            <w:pPr>
              <w:pStyle w:val="7"/>
              <w:spacing w:before="0" w:line="240" w:lineRule="auto"/>
              <w:ind w:left="20" w:firstLine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</w:t>
            </w:r>
            <w:r w:rsidRPr="00860FAD">
              <w:rPr>
                <w:sz w:val="28"/>
                <w:szCs w:val="28"/>
              </w:rPr>
              <w:t>Эффективная система межбюджетных отношений в К</w:t>
            </w:r>
            <w:r>
              <w:rPr>
                <w:sz w:val="28"/>
                <w:szCs w:val="28"/>
              </w:rPr>
              <w:t>урском районе Курской области»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ind w:firstLine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исполнения расходных обязательств Курского района Курской области на основе долгосрочной сбалансированности и устойчивости бюджетной системы Курского района Курской области, оптимальной налоговой и долговой нагрузки и повышения эффективности использования бюджетных средств;</w:t>
            </w:r>
          </w:p>
          <w:p w:rsidR="00B9134B" w:rsidRDefault="00B9134B" w:rsidP="00C327FB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поселениям Курского района Курской области в решении вопросов местного значения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pStyle w:val="7"/>
              <w:shd w:val="clear" w:color="auto" w:fill="auto"/>
              <w:tabs>
                <w:tab w:val="left" w:pos="5367"/>
                <w:tab w:val="right" w:pos="8881"/>
              </w:tabs>
              <w:spacing w:before="0" w:line="240" w:lineRule="auto"/>
              <w:ind w:right="44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управления муниципальным долгом Курского района Курской области;</w:t>
            </w:r>
          </w:p>
          <w:p w:rsidR="00B9134B" w:rsidRDefault="00B9134B" w:rsidP="00C327FB">
            <w:pPr>
              <w:pStyle w:val="7"/>
              <w:shd w:val="clear" w:color="auto" w:fill="auto"/>
              <w:tabs>
                <w:tab w:val="left" w:pos="2635"/>
                <w:tab w:val="center" w:pos="4776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системы межбюджетных отношений в Курском районе Курской области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pStyle w:val="7"/>
              <w:shd w:val="clear" w:color="auto" w:fill="auto"/>
              <w:spacing w:before="0" w:line="240" w:lineRule="auto"/>
              <w:ind w:left="20" w:firstLine="0"/>
              <w:rPr>
                <w:sz w:val="28"/>
                <w:szCs w:val="28"/>
              </w:rPr>
            </w:pPr>
            <w:r w:rsidRPr="00CB2D49">
              <w:rPr>
                <w:sz w:val="28"/>
                <w:szCs w:val="28"/>
              </w:rPr>
              <w:t>Доля муниципального долга Курского района Курской области в объеме доходов бюджета Курского района Курской области без учета утвержденного объема безвозмездных поступлений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hd w:val="clear" w:color="auto" w:fill="auto"/>
              <w:spacing w:before="0" w:line="240" w:lineRule="auto"/>
              <w:ind w:left="2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B2D49">
              <w:rPr>
                <w:sz w:val="28"/>
                <w:szCs w:val="28"/>
              </w:rPr>
              <w:t>оля расходов на обслуживание муниципального долга Курского района Курской области в общем объеме расходов бюджета Курского района Курской области, за исключением расходов, которые осуществляются за счет субвенций, предоставленных из бюджетов бюджетной системы Российской Федерации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hd w:val="clear" w:color="auto" w:fill="auto"/>
              <w:spacing w:before="0" w:line="240" w:lineRule="auto"/>
              <w:ind w:left="2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B2D49">
              <w:rPr>
                <w:sz w:val="28"/>
                <w:szCs w:val="28"/>
              </w:rPr>
              <w:t xml:space="preserve">тношение годовой суммы платежей по погашению и </w:t>
            </w:r>
            <w:r w:rsidRPr="00CB2D49">
              <w:rPr>
                <w:sz w:val="28"/>
                <w:szCs w:val="28"/>
              </w:rPr>
              <w:lastRenderedPageBreak/>
              <w:t>обслуживанию муниципального долга Курского района Курской области к доходам бюджета Курского района Курской области без учета утвержденного объема безвозмездных поступлений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hd w:val="clear" w:color="auto" w:fill="auto"/>
              <w:spacing w:before="0" w:line="240" w:lineRule="auto"/>
              <w:ind w:left="2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CB2D49">
              <w:rPr>
                <w:sz w:val="28"/>
                <w:szCs w:val="28"/>
              </w:rPr>
              <w:t>емп роста объема муниципального долга поселений Курского района Курской области на конец года по сравнению с предыдущим периодом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pacing w:before="0" w:line="240" w:lineRule="auto"/>
              <w:ind w:left="2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B2D49">
              <w:rPr>
                <w:sz w:val="28"/>
                <w:szCs w:val="28"/>
              </w:rPr>
              <w:t>бъем дотаций, предоставленных бюджетам</w:t>
            </w:r>
            <w:r>
              <w:rPr>
                <w:sz w:val="28"/>
                <w:szCs w:val="28"/>
              </w:rPr>
              <w:t xml:space="preserve"> </w:t>
            </w:r>
            <w:r w:rsidRPr="00CB2D49">
              <w:rPr>
                <w:sz w:val="28"/>
                <w:szCs w:val="28"/>
              </w:rPr>
              <w:t>поселений, к объему дотаций, предусмотренному в бюджете Курского района Курской области на соответствующий год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pacing w:before="0" w:line="240" w:lineRule="auto"/>
              <w:ind w:left="2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B2D49">
              <w:rPr>
                <w:sz w:val="28"/>
                <w:szCs w:val="28"/>
              </w:rPr>
              <w:t>оля поселений Курского района Курской области, не имеющих кредиторской задолженности по выплате заработной платы с начислениями работникам бюджетной сферы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pacing w:before="0" w:line="240" w:lineRule="auto"/>
              <w:ind w:left="2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B2D49">
              <w:rPr>
                <w:sz w:val="28"/>
                <w:szCs w:val="28"/>
              </w:rPr>
              <w:t>оля поселений Курского района Курской области, не имеющих просроченной кредиторской задолженности по социально значимым расходам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pacing w:before="0" w:line="240" w:lineRule="auto"/>
              <w:ind w:left="2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B2D49">
              <w:rPr>
                <w:sz w:val="28"/>
                <w:szCs w:val="28"/>
              </w:rPr>
              <w:t>оля поселений Курского района Курской области, не имеющих нарушений ограничений дефицита местных бюджетов</w:t>
            </w:r>
            <w:r>
              <w:rPr>
                <w:sz w:val="28"/>
                <w:szCs w:val="28"/>
              </w:rPr>
              <w:t>;</w:t>
            </w:r>
          </w:p>
          <w:p w:rsidR="00B9134B" w:rsidRDefault="00B9134B" w:rsidP="00C327FB">
            <w:pPr>
              <w:pStyle w:val="7"/>
              <w:spacing w:before="0" w:line="240" w:lineRule="auto"/>
              <w:ind w:left="2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3A43ED">
              <w:rPr>
                <w:sz w:val="28"/>
                <w:szCs w:val="28"/>
              </w:rPr>
              <w:t>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 и сроки реализации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ind w:firstLine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в один этап в течение 2025-2029 годов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</w:t>
            </w:r>
            <w:r>
              <w:rPr>
                <w:sz w:val="28"/>
                <w:szCs w:val="28"/>
              </w:rPr>
              <w:t>урского района Курской области.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 xml:space="preserve">Общий объем финансовых средств на реализацию мероприятий программы составляет </w:t>
            </w:r>
            <w:r>
              <w:rPr>
                <w:sz w:val="28"/>
                <w:szCs w:val="28"/>
              </w:rPr>
              <w:t>96 228 503,00</w:t>
            </w:r>
            <w:r w:rsidRPr="0040012E">
              <w:rPr>
                <w:bCs/>
                <w:sz w:val="28"/>
                <w:szCs w:val="28"/>
              </w:rPr>
              <w:t xml:space="preserve"> </w:t>
            </w:r>
            <w:r w:rsidRPr="0040012E">
              <w:rPr>
                <w:sz w:val="28"/>
                <w:szCs w:val="28"/>
              </w:rPr>
              <w:t>рублей, в том числе по годам реализации программы: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0012E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36 312 643,00</w:t>
            </w:r>
            <w:r>
              <w:rPr>
                <w:sz w:val="28"/>
                <w:szCs w:val="28"/>
              </w:rPr>
              <w:t xml:space="preserve"> </w:t>
            </w:r>
            <w:r w:rsidRPr="0040012E">
              <w:rPr>
                <w:sz w:val="28"/>
                <w:szCs w:val="28"/>
              </w:rPr>
              <w:t>рублей;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0012E">
              <w:rPr>
                <w:sz w:val="28"/>
                <w:szCs w:val="28"/>
              </w:rPr>
              <w:t xml:space="preserve"> год </w:t>
            </w:r>
            <w:r w:rsidRPr="00587D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30 865 746,00</w:t>
            </w:r>
            <w:r>
              <w:rPr>
                <w:sz w:val="28"/>
                <w:szCs w:val="28"/>
              </w:rPr>
              <w:t xml:space="preserve"> </w:t>
            </w:r>
            <w:r w:rsidRPr="0040012E">
              <w:rPr>
                <w:sz w:val="28"/>
                <w:szCs w:val="28"/>
              </w:rPr>
              <w:t>рублей;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>
              <w:rPr>
                <w:sz w:val="28"/>
                <w:szCs w:val="28"/>
              </w:rPr>
              <w:t>29 050 114,00</w:t>
            </w:r>
            <w:r w:rsidRPr="0040012E">
              <w:rPr>
                <w:sz w:val="28"/>
                <w:szCs w:val="28"/>
              </w:rPr>
              <w:t xml:space="preserve"> рублей;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0,00</w:t>
            </w:r>
            <w:r w:rsidRPr="0040012E">
              <w:rPr>
                <w:sz w:val="28"/>
                <w:szCs w:val="28"/>
              </w:rPr>
              <w:t xml:space="preserve"> рублей;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0012E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40012E">
              <w:rPr>
                <w:sz w:val="28"/>
                <w:szCs w:val="28"/>
              </w:rPr>
              <w:t xml:space="preserve"> рублей.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 xml:space="preserve">Объем финансовых средств областного бюджета на реализацию мероприятий программы составляет </w:t>
            </w: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96 228 503,00</w:t>
            </w:r>
            <w:r w:rsidRPr="0040012E">
              <w:rPr>
                <w:bCs/>
                <w:sz w:val="28"/>
                <w:szCs w:val="28"/>
              </w:rPr>
              <w:t xml:space="preserve"> </w:t>
            </w:r>
            <w:r w:rsidRPr="0040012E">
              <w:rPr>
                <w:sz w:val="28"/>
                <w:szCs w:val="28"/>
              </w:rPr>
              <w:t>рублей, в том числе по годам реализации программы:</w:t>
            </w:r>
          </w:p>
          <w:p w:rsidR="00B9134B" w:rsidRPr="0040012E" w:rsidRDefault="00B9134B" w:rsidP="00B9134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40012E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36 312 643,00 </w:t>
            </w:r>
            <w:r w:rsidRPr="0040012E">
              <w:rPr>
                <w:sz w:val="28"/>
                <w:szCs w:val="28"/>
              </w:rPr>
              <w:t>рублей;</w:t>
            </w:r>
          </w:p>
          <w:p w:rsidR="00B9134B" w:rsidRPr="0040012E" w:rsidRDefault="00B9134B" w:rsidP="00B9134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40012E">
              <w:rPr>
                <w:sz w:val="28"/>
                <w:szCs w:val="28"/>
              </w:rPr>
              <w:t xml:space="preserve"> год </w:t>
            </w:r>
            <w:r w:rsidRPr="00587D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30 865 746,00 </w:t>
            </w:r>
            <w:r w:rsidRPr="0040012E">
              <w:rPr>
                <w:sz w:val="28"/>
                <w:szCs w:val="28"/>
              </w:rPr>
              <w:t>рублей;</w:t>
            </w:r>
          </w:p>
          <w:p w:rsidR="00B9134B" w:rsidRPr="0040012E" w:rsidRDefault="00B9134B" w:rsidP="00B9134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29 050 114,00</w:t>
            </w:r>
            <w:r w:rsidRPr="0040012E">
              <w:rPr>
                <w:sz w:val="28"/>
                <w:szCs w:val="28"/>
              </w:rPr>
              <w:t xml:space="preserve"> рублей;</w:t>
            </w:r>
          </w:p>
          <w:p w:rsidR="00B9134B" w:rsidRPr="0040012E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2028 год </w:t>
            </w:r>
            <w:r w:rsidRPr="00870FD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</w:t>
            </w:r>
            <w:r w:rsidRPr="0040012E">
              <w:rPr>
                <w:sz w:val="28"/>
                <w:szCs w:val="28"/>
              </w:rPr>
              <w:t>,00 рублей;</w:t>
            </w:r>
          </w:p>
          <w:p w:rsidR="00B9134B" w:rsidRDefault="00B9134B" w:rsidP="00C327FB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4001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  <w:r w:rsidRPr="0040012E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</w:p>
        </w:tc>
      </w:tr>
      <w:tr w:rsidR="00B9134B" w:rsidTr="00C327FB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134B" w:rsidRDefault="00B9134B" w:rsidP="00C327F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134B" w:rsidRPr="00F37596" w:rsidRDefault="00B9134B" w:rsidP="00C327FB">
            <w:pPr>
              <w:pStyle w:val="7"/>
              <w:shd w:val="clear" w:color="auto" w:fill="auto"/>
              <w:spacing w:before="0" w:line="240" w:lineRule="auto"/>
              <w:ind w:right="380" w:firstLine="0"/>
              <w:rPr>
                <w:sz w:val="28"/>
                <w:szCs w:val="28"/>
              </w:rPr>
            </w:pPr>
            <w:r w:rsidRPr="00F37596">
              <w:rPr>
                <w:sz w:val="28"/>
                <w:szCs w:val="28"/>
              </w:rPr>
              <w:t>Достижение приемлемых и экономически обоснованных объема и структуры муниципального долга Курского района Курской области, экономически обоснованная стоимость обслуживания муниципального долга Курского района Курской области;</w:t>
            </w:r>
          </w:p>
          <w:p w:rsidR="00B9134B" w:rsidRPr="00F37596" w:rsidRDefault="00B9134B" w:rsidP="00C327FB">
            <w:pPr>
              <w:pStyle w:val="7"/>
              <w:shd w:val="clear" w:color="auto" w:fill="auto"/>
              <w:spacing w:before="0" w:line="240" w:lineRule="auto"/>
              <w:ind w:right="380" w:firstLine="0"/>
              <w:rPr>
                <w:sz w:val="28"/>
                <w:szCs w:val="28"/>
              </w:rPr>
            </w:pPr>
            <w:r w:rsidRPr="00F37596">
              <w:rPr>
                <w:sz w:val="28"/>
                <w:szCs w:val="28"/>
              </w:rPr>
              <w:t>создание полной и актуальной информационной базы о муниципальных долговых обязательствах муниципальных поселений Курского района Курской области;</w:t>
            </w:r>
          </w:p>
          <w:p w:rsidR="00B9134B" w:rsidRPr="00F37596" w:rsidRDefault="00B9134B" w:rsidP="00C327FB">
            <w:pPr>
              <w:pStyle w:val="7"/>
              <w:shd w:val="clear" w:color="auto" w:fill="auto"/>
              <w:spacing w:before="0" w:line="240" w:lineRule="auto"/>
              <w:ind w:right="380" w:firstLine="0"/>
              <w:rPr>
                <w:sz w:val="28"/>
                <w:szCs w:val="28"/>
              </w:rPr>
            </w:pPr>
            <w:r w:rsidRPr="00F37596">
              <w:rPr>
                <w:sz w:val="28"/>
                <w:szCs w:val="28"/>
              </w:rPr>
              <w:t>создание условий для совершенствования системы межбюджетных отношений между местными бюджетами, снижение риска несбалансированности бюджетов;</w:t>
            </w:r>
          </w:p>
          <w:p w:rsidR="00B9134B" w:rsidRPr="00F37596" w:rsidRDefault="00B9134B" w:rsidP="00C327FB">
            <w:pPr>
              <w:pStyle w:val="7"/>
              <w:shd w:val="clear" w:color="auto" w:fill="auto"/>
              <w:spacing w:before="0" w:line="240" w:lineRule="auto"/>
              <w:ind w:right="380" w:firstLine="0"/>
              <w:rPr>
                <w:sz w:val="28"/>
                <w:szCs w:val="28"/>
              </w:rPr>
            </w:pPr>
            <w:r w:rsidRPr="00F37596">
              <w:rPr>
                <w:sz w:val="28"/>
                <w:szCs w:val="28"/>
              </w:rPr>
              <w:t>выравнивание финансовых возможностей муниципальных поселений Курского района Курской области по осуществлению органами местного самоуправления полномочий по решению вопросов местного значения;</w:t>
            </w:r>
          </w:p>
          <w:p w:rsidR="00B9134B" w:rsidRDefault="00B9134B" w:rsidP="00C327FB">
            <w:pPr>
              <w:pStyle w:val="7"/>
              <w:shd w:val="clear" w:color="auto" w:fill="auto"/>
              <w:spacing w:before="0" w:line="240" w:lineRule="auto"/>
              <w:ind w:right="380" w:firstLine="0"/>
            </w:pPr>
            <w:r w:rsidRPr="00F37596">
              <w:rPr>
                <w:sz w:val="28"/>
                <w:szCs w:val="28"/>
              </w:rPr>
              <w:t>укрепление финансовых возможностей органов местного самоуправления по реш</w:t>
            </w:r>
            <w:r>
              <w:rPr>
                <w:sz w:val="28"/>
                <w:szCs w:val="28"/>
              </w:rPr>
              <w:t>ению вопросов местного значения</w:t>
            </w:r>
          </w:p>
        </w:tc>
      </w:tr>
    </w:tbl>
    <w:p w:rsidR="00D15FD4" w:rsidRDefault="00D15FD4"/>
    <w:sectPr w:rsidR="00D15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96"/>
    <w:rsid w:val="00243296"/>
    <w:rsid w:val="00B9134B"/>
    <w:rsid w:val="00D1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8F46"/>
  <w15:chartTrackingRefBased/>
  <w15:docId w15:val="{DD257669-A26C-413D-8CBE-C1F38225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3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B9134B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7">
    <w:name w:val="Основной текст (7)"/>
    <w:basedOn w:val="a"/>
    <w:rsid w:val="00B9134B"/>
    <w:pPr>
      <w:widowControl w:val="0"/>
      <w:shd w:val="clear" w:color="auto" w:fill="FFFFFF"/>
      <w:spacing w:before="180" w:line="226" w:lineRule="exact"/>
      <w:ind w:hanging="240"/>
      <w:jc w:val="both"/>
    </w:pPr>
    <w:rPr>
      <w:sz w:val="19"/>
      <w:szCs w:val="19"/>
    </w:rPr>
  </w:style>
  <w:style w:type="paragraph" w:styleId="a3">
    <w:name w:val="List Paragraph"/>
    <w:basedOn w:val="a"/>
    <w:qFormat/>
    <w:rsid w:val="00B9134B"/>
    <w:pPr>
      <w:ind w:left="7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2024-11-07T08:40:00Z</dcterms:created>
  <dcterms:modified xsi:type="dcterms:W3CDTF">2024-11-07T08:44:00Z</dcterms:modified>
</cp:coreProperties>
</file>